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AE" w:rsidRDefault="00AA6BBA" w:rsidP="009253A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HLF krever at TV2 tekster valgsendingene!</w:t>
      </w:r>
    </w:p>
    <w:p w:rsidR="009253AE" w:rsidRDefault="009253AE" w:rsidP="009253AE">
      <w:pPr>
        <w:rPr>
          <w:rFonts w:ascii="Calibri" w:hAnsi="Calibri" w:cs="Calibri"/>
          <w:i/>
        </w:rPr>
      </w:pPr>
    </w:p>
    <w:p w:rsidR="009253AE" w:rsidRDefault="009253AE" w:rsidP="009253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HLF (Hørselshemmedes Landsforbund) har klage</w:t>
      </w:r>
      <w:r w:rsidR="00B165F6">
        <w:rPr>
          <w:rFonts w:ascii="Calibri" w:hAnsi="Calibri" w:cs="Calibri"/>
          <w:sz w:val="22"/>
          <w:szCs w:val="22"/>
        </w:rPr>
        <w:t xml:space="preserve">t TV2 inn for Medietilsynet på grunn av </w:t>
      </w:r>
      <w:r>
        <w:rPr>
          <w:rFonts w:ascii="Calibri" w:hAnsi="Calibri" w:cs="Calibri"/>
          <w:sz w:val="22"/>
          <w:szCs w:val="22"/>
        </w:rPr>
        <w:t xml:space="preserve"> manglende teksting av TV2s valgsendinger. </w:t>
      </w:r>
      <w:r w:rsidR="00F54679">
        <w:rPr>
          <w:rFonts w:ascii="Calibri" w:hAnsi="Calibri" w:cs="Calibri"/>
          <w:sz w:val="22"/>
          <w:szCs w:val="22"/>
        </w:rPr>
        <w:t>På s</w:t>
      </w:r>
      <w:r>
        <w:rPr>
          <w:rFonts w:ascii="Calibri" w:hAnsi="Calibri" w:cs="Calibri"/>
          <w:sz w:val="22"/>
          <w:szCs w:val="22"/>
        </w:rPr>
        <w:t xml:space="preserve">pørsmål fra HLF til TV2 om kanalen vil tekste de direktesendte  valgsendingene, svarte TV2 at </w:t>
      </w:r>
      <w:r w:rsidR="00F54679">
        <w:rPr>
          <w:rFonts w:ascii="Calibri" w:hAnsi="Calibri" w:cs="Calibri"/>
          <w:color w:val="000000"/>
          <w:sz w:val="22"/>
          <w:szCs w:val="22"/>
        </w:rPr>
        <w:t>det kom de ikke til å gjøre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253AE" w:rsidRDefault="009253AE" w:rsidP="009253AE">
      <w:pPr>
        <w:rPr>
          <w:rFonts w:ascii="Calibri" w:hAnsi="Calibri" w:cs="Calibri"/>
          <w:sz w:val="22"/>
          <w:szCs w:val="22"/>
        </w:rPr>
      </w:pPr>
    </w:p>
    <w:p w:rsidR="00F54679" w:rsidRDefault="00F54679" w:rsidP="00F546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HLF mener TV2 som riksdekkende tv-kanal har et særskilt ansvar for å gjøre sine tv-sendinger tilgjengelige fo</w:t>
      </w:r>
      <w:r w:rsidR="00B165F6">
        <w:rPr>
          <w:rFonts w:ascii="Calibri" w:hAnsi="Calibri" w:cs="Calibri"/>
          <w:sz w:val="22"/>
          <w:szCs w:val="22"/>
        </w:rPr>
        <w:t xml:space="preserve">r alle deler av befolkningen slik at alle har lik </w:t>
      </w:r>
      <w:r>
        <w:rPr>
          <w:rFonts w:ascii="Calibri" w:hAnsi="Calibri" w:cs="Calibri"/>
          <w:sz w:val="22"/>
          <w:szCs w:val="22"/>
        </w:rPr>
        <w:t>mulighet til å delta i samfunnsdebatten. Det er spesielt viktig at valgsendinger tekstes slik at hele befolkningen får god tilgang til informasjon i forbindelse med Stortingsvalget. Manglende teksting fra TV2 fører til at hørselshemmede utelukkes fra samfunnsdeltakelse og demokratiutvikling, noe som kan</w:t>
      </w:r>
      <w:r w:rsidR="00B165F6">
        <w:rPr>
          <w:rFonts w:ascii="Calibri" w:hAnsi="Calibri" w:cs="Calibri"/>
          <w:sz w:val="22"/>
          <w:szCs w:val="22"/>
        </w:rPr>
        <w:t xml:space="preserve"> bidra til lavere valgoppslutning</w:t>
      </w:r>
      <w:r>
        <w:rPr>
          <w:rFonts w:ascii="Calibri" w:hAnsi="Calibri" w:cs="Calibri"/>
          <w:sz w:val="22"/>
          <w:szCs w:val="22"/>
        </w:rPr>
        <w:t>. Vi mener det bør være i TV2s interesse at deres samfunnsansvar som formidler også omfatter de 14,5% av Norges befolkning som har en hørse</w:t>
      </w:r>
      <w:r w:rsidR="00B165F6">
        <w:rPr>
          <w:rFonts w:ascii="Calibri" w:hAnsi="Calibri" w:cs="Calibri"/>
          <w:sz w:val="22"/>
          <w:szCs w:val="22"/>
        </w:rPr>
        <w:t>lshemming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F54679" w:rsidRDefault="00F54679" w:rsidP="009253AE">
      <w:pPr>
        <w:rPr>
          <w:rFonts w:ascii="Calibri" w:hAnsi="Calibri" w:cs="Calibri"/>
          <w:sz w:val="22"/>
          <w:szCs w:val="22"/>
        </w:rPr>
      </w:pPr>
    </w:p>
    <w:p w:rsidR="009253AE" w:rsidRDefault="009253AE" w:rsidP="009253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HLF me</w:t>
      </w:r>
      <w:r w:rsidR="00AA6BBA">
        <w:rPr>
          <w:rFonts w:ascii="Calibri" w:hAnsi="Calibri" w:cs="Calibri"/>
          <w:sz w:val="22"/>
          <w:szCs w:val="22"/>
        </w:rPr>
        <w:t xml:space="preserve">ner dette er et klart brudd på </w:t>
      </w:r>
      <w:r w:rsidR="00B165F6">
        <w:rPr>
          <w:rFonts w:ascii="Calibri" w:hAnsi="Calibri" w:cs="Calibri"/>
          <w:sz w:val="22"/>
          <w:szCs w:val="22"/>
        </w:rPr>
        <w:t>AMT-direktivet. Det</w:t>
      </w:r>
      <w:r>
        <w:rPr>
          <w:rFonts w:ascii="Calibri" w:hAnsi="Calibri" w:cs="Calibri"/>
          <w:sz w:val="22"/>
          <w:szCs w:val="22"/>
        </w:rPr>
        <w:t xml:space="preserve"> innebærer at alle riksdekkende TV-kanaler  med større publikumsandel enn fem prosent  skal tekste direktesendte program  i tidsrommet 18.00-23.00 dersom det er teknisk og praktisk mulig. Siden TV2 har en publikumsandel på langt over dette, omfattes kanalen av kravet. </w:t>
      </w:r>
      <w:r w:rsidR="00F54679">
        <w:rPr>
          <w:rFonts w:ascii="Calibri" w:hAnsi="Calibri" w:cs="Calibri"/>
          <w:sz w:val="22"/>
          <w:szCs w:val="22"/>
        </w:rPr>
        <w:t xml:space="preserve">Andre tv-kanaler </w:t>
      </w:r>
      <w:r>
        <w:rPr>
          <w:rFonts w:ascii="Calibri" w:hAnsi="Calibri" w:cs="Calibri"/>
          <w:sz w:val="22"/>
          <w:szCs w:val="22"/>
        </w:rPr>
        <w:t>tekste</w:t>
      </w:r>
      <w:r w:rsidR="00F54679">
        <w:rPr>
          <w:rFonts w:ascii="Calibri" w:hAnsi="Calibri" w:cs="Calibri"/>
          <w:sz w:val="22"/>
          <w:szCs w:val="22"/>
        </w:rPr>
        <w:t>r direktesendte valgsendinger. Hvorfor gjør ikke TV2 det?</w:t>
      </w:r>
      <w:bookmarkStart w:id="0" w:name="_GoBack"/>
      <w:bookmarkEnd w:id="0"/>
    </w:p>
    <w:p w:rsidR="009253AE" w:rsidRDefault="009253AE" w:rsidP="009253AE">
      <w:pPr>
        <w:rPr>
          <w:rFonts w:ascii="Calibri" w:hAnsi="Calibri" w:cs="Calibri"/>
          <w:color w:val="000000"/>
          <w:sz w:val="22"/>
          <w:szCs w:val="22"/>
        </w:rPr>
      </w:pPr>
    </w:p>
    <w:p w:rsidR="006E41B8" w:rsidRDefault="006E41B8"/>
    <w:sectPr w:rsidR="006E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AE" w:rsidRDefault="009253AE" w:rsidP="009253AE">
      <w:r>
        <w:separator/>
      </w:r>
    </w:p>
  </w:endnote>
  <w:endnote w:type="continuationSeparator" w:id="0">
    <w:p w:rsidR="009253AE" w:rsidRDefault="009253AE" w:rsidP="0092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AE" w:rsidRDefault="009253AE" w:rsidP="009253AE">
      <w:r>
        <w:separator/>
      </w:r>
    </w:p>
  </w:footnote>
  <w:footnote w:type="continuationSeparator" w:id="0">
    <w:p w:rsidR="009253AE" w:rsidRDefault="009253AE" w:rsidP="0092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AE"/>
    <w:rsid w:val="006E41B8"/>
    <w:rsid w:val="009253AE"/>
    <w:rsid w:val="00AA6BBA"/>
    <w:rsid w:val="00B165F6"/>
    <w:rsid w:val="00F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9253A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253A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925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9253A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9253A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rsid w:val="00925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175102D8.dotm</Template>
  <TotalTime>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Hørselhemmedes Landsforbund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admin_teknisk</dc:creator>
  <cp:keywords/>
  <dc:description/>
  <cp:lastModifiedBy>admin_teknisk</cp:lastModifiedBy>
  <cp:revision>2</cp:revision>
  <dcterms:created xsi:type="dcterms:W3CDTF">2013-08-16T08:03:00Z</dcterms:created>
  <dcterms:modified xsi:type="dcterms:W3CDTF">2013-08-16T08:03:00Z</dcterms:modified>
</cp:coreProperties>
</file>